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A15" w:rsidRPr="00154F44" w:rsidRDefault="006C3939" w:rsidP="00B61265">
      <w:pPr>
        <w:jc w:val="center"/>
        <w:rPr>
          <w:rFonts w:ascii="Verdana" w:hAnsi="Verdana" w:cs="Aharoni"/>
          <w:b/>
        </w:rPr>
      </w:pPr>
      <w:r w:rsidRPr="00154F44">
        <w:rPr>
          <w:rFonts w:ascii="Verdana" w:hAnsi="Verdana" w:cs="Aharoni"/>
          <w:b/>
        </w:rPr>
        <w:t xml:space="preserve">JUNIPER CREEK TOWNHOMES ASSOCIATION </w:t>
      </w:r>
      <w:r w:rsidR="00B61265" w:rsidRPr="00154F44">
        <w:rPr>
          <w:rFonts w:ascii="Verdana" w:hAnsi="Verdana" w:cs="Aharoni"/>
          <w:b/>
        </w:rPr>
        <w:t>BYLAWS REVISION</w:t>
      </w:r>
      <w:r w:rsidRPr="00154F44">
        <w:rPr>
          <w:rFonts w:ascii="Verdana" w:hAnsi="Verdana" w:cs="Aharoni"/>
          <w:b/>
        </w:rPr>
        <w:t xml:space="preserve"> </w:t>
      </w:r>
      <w:r w:rsidR="00154F44" w:rsidRPr="00154F44">
        <w:rPr>
          <w:rFonts w:ascii="Verdana" w:hAnsi="Verdana" w:cs="Aharoni"/>
          <w:b/>
        </w:rPr>
        <w:t>SYNOPSIS</w:t>
      </w:r>
      <w:r w:rsidR="00B61265" w:rsidRPr="00154F44">
        <w:rPr>
          <w:rFonts w:ascii="Verdana" w:hAnsi="Verdana" w:cs="Aharoni"/>
          <w:b/>
        </w:rPr>
        <w:tab/>
      </w:r>
    </w:p>
    <w:p w:rsidR="006C3939" w:rsidRPr="00154F44" w:rsidRDefault="006C3939" w:rsidP="00B61265">
      <w:pPr>
        <w:jc w:val="center"/>
        <w:rPr>
          <w:rFonts w:ascii="Verdana" w:hAnsi="Verdana" w:cs="Aharoni"/>
          <w:b/>
        </w:rPr>
      </w:pPr>
      <w:r w:rsidRPr="00154F44">
        <w:rPr>
          <w:rFonts w:ascii="Verdana" w:hAnsi="Verdana" w:cs="Aharoni"/>
          <w:b/>
        </w:rPr>
        <w:t>2016</w:t>
      </w:r>
    </w:p>
    <w:p w:rsidR="004049B5" w:rsidRDefault="00B61265" w:rsidP="00B61265">
      <w:pPr>
        <w:rPr>
          <w:rFonts w:ascii="Verdana" w:hAnsi="Verdana" w:cs="Aharoni"/>
        </w:rPr>
      </w:pPr>
      <w:r w:rsidRPr="0072542F">
        <w:rPr>
          <w:rFonts w:ascii="Verdana" w:hAnsi="Verdana" w:cs="Aharoni"/>
        </w:rPr>
        <w:t>The las</w:t>
      </w:r>
      <w:r w:rsidR="00154F44">
        <w:rPr>
          <w:rFonts w:ascii="Verdana" w:hAnsi="Verdana" w:cs="Aharoni"/>
        </w:rPr>
        <w:t>t revision and printing of our B</w:t>
      </w:r>
      <w:r w:rsidRPr="0072542F">
        <w:rPr>
          <w:rFonts w:ascii="Verdana" w:hAnsi="Verdana" w:cs="Aharoni"/>
        </w:rPr>
        <w:t>ylaws was made in 2002, fourteen year</w:t>
      </w:r>
      <w:r w:rsidR="0072542F">
        <w:rPr>
          <w:rFonts w:ascii="Verdana" w:hAnsi="Verdana" w:cs="Aharoni"/>
        </w:rPr>
        <w:t xml:space="preserve">s ago.  The Board felt another </w:t>
      </w:r>
      <w:r w:rsidRPr="0072542F">
        <w:rPr>
          <w:rFonts w:ascii="Verdana" w:hAnsi="Verdana" w:cs="Aharoni"/>
        </w:rPr>
        <w:t>revision was necessary to reflect changes that have occurred in that time period, most notably the change from self-management to</w:t>
      </w:r>
      <w:r w:rsidR="0072542F" w:rsidRPr="0072542F">
        <w:rPr>
          <w:rFonts w:ascii="Verdana" w:hAnsi="Verdana" w:cs="Aharoni"/>
        </w:rPr>
        <w:t xml:space="preserve"> the use of</w:t>
      </w:r>
      <w:r w:rsidRPr="0072542F">
        <w:rPr>
          <w:rFonts w:ascii="Verdana" w:hAnsi="Verdana" w:cs="Aharoni"/>
        </w:rPr>
        <w:t xml:space="preserve"> a management company.  </w:t>
      </w:r>
    </w:p>
    <w:p w:rsidR="0072542F" w:rsidRPr="0072542F" w:rsidRDefault="00B61265" w:rsidP="00B61265">
      <w:pPr>
        <w:rPr>
          <w:rFonts w:ascii="Verdana" w:hAnsi="Verdana" w:cs="Aharoni"/>
        </w:rPr>
      </w:pPr>
      <w:r w:rsidRPr="0072542F">
        <w:rPr>
          <w:rFonts w:ascii="Verdana" w:hAnsi="Verdana" w:cs="Aharoni"/>
        </w:rPr>
        <w:t xml:space="preserve">Differences in methods of operation and responsibilities, </w:t>
      </w:r>
      <w:r w:rsidR="0072542F" w:rsidRPr="0072542F">
        <w:rPr>
          <w:rFonts w:ascii="Verdana" w:hAnsi="Verdana" w:cs="Aharoni"/>
        </w:rPr>
        <w:t>particularly those</w:t>
      </w:r>
      <w:r w:rsidRPr="0072542F">
        <w:rPr>
          <w:rFonts w:ascii="Verdana" w:hAnsi="Verdana" w:cs="Aharoni"/>
        </w:rPr>
        <w:t xml:space="preserve"> of various officers</w:t>
      </w:r>
      <w:r w:rsidR="0072542F" w:rsidRPr="0072542F">
        <w:rPr>
          <w:rFonts w:ascii="Verdana" w:hAnsi="Verdana" w:cs="Aharoni"/>
        </w:rPr>
        <w:t xml:space="preserve"> have occurred</w:t>
      </w:r>
      <w:r w:rsidRPr="0072542F">
        <w:rPr>
          <w:rFonts w:ascii="Verdana" w:hAnsi="Verdana" w:cs="Aharoni"/>
        </w:rPr>
        <w:t xml:space="preserve">. </w:t>
      </w:r>
      <w:r w:rsidR="00154F44">
        <w:rPr>
          <w:rFonts w:ascii="Verdana" w:hAnsi="Verdana" w:cs="Aharoni"/>
        </w:rPr>
        <w:t xml:space="preserve"> Throughout the B</w:t>
      </w:r>
      <w:r w:rsidR="00484CF2">
        <w:rPr>
          <w:rFonts w:ascii="Verdana" w:hAnsi="Verdana" w:cs="Aharoni"/>
        </w:rPr>
        <w:t>ylaws the use of differentiation between two types of lots has been dropped because all lots now have homes on them.  The original Articles of Incorporation, Declaration and Bylaws were us</w:t>
      </w:r>
      <w:r w:rsidR="00154F44">
        <w:rPr>
          <w:rFonts w:ascii="Verdana" w:hAnsi="Verdana" w:cs="Aharoni"/>
        </w:rPr>
        <w:t>ed as guidelines when making this</w:t>
      </w:r>
      <w:r w:rsidR="00484CF2">
        <w:rPr>
          <w:rFonts w:ascii="Verdana" w:hAnsi="Verdana" w:cs="Aharoni"/>
        </w:rPr>
        <w:t xml:space="preserve"> revision to be sure all changes </w:t>
      </w:r>
      <w:proofErr w:type="gramStart"/>
      <w:r w:rsidR="00484CF2">
        <w:rPr>
          <w:rFonts w:ascii="Verdana" w:hAnsi="Verdana" w:cs="Aharoni"/>
        </w:rPr>
        <w:t>were</w:t>
      </w:r>
      <w:proofErr w:type="gramEnd"/>
      <w:r w:rsidR="00484CF2">
        <w:rPr>
          <w:rFonts w:ascii="Verdana" w:hAnsi="Verdana" w:cs="Aharoni"/>
        </w:rPr>
        <w:t xml:space="preserve"> in compliance with them.  </w:t>
      </w:r>
      <w:r w:rsidR="0072542F" w:rsidRPr="0072542F">
        <w:rPr>
          <w:rFonts w:ascii="Verdana" w:hAnsi="Verdana" w:cs="Aharoni"/>
        </w:rPr>
        <w:t>Below is a list of the changes and the reasons for the change.</w:t>
      </w:r>
    </w:p>
    <w:p w:rsidR="009F6074" w:rsidRDefault="0072542F" w:rsidP="00154F44">
      <w:pPr>
        <w:rPr>
          <w:rFonts w:ascii="Verdana" w:hAnsi="Verdana" w:cs="Aharoni"/>
        </w:rPr>
      </w:pPr>
      <w:r w:rsidRPr="0072542F">
        <w:rPr>
          <w:rFonts w:ascii="Verdana" w:hAnsi="Verdana" w:cs="Aharoni"/>
          <w:b/>
        </w:rPr>
        <w:t>Article I, Section 2</w:t>
      </w:r>
      <w:r w:rsidRPr="00EC6EED">
        <w:rPr>
          <w:rFonts w:ascii="Verdana" w:hAnsi="Verdana" w:cs="Aharoni"/>
          <w:b/>
        </w:rPr>
        <w:t xml:space="preserve">. </w:t>
      </w:r>
      <w:proofErr w:type="gramStart"/>
      <w:r w:rsidRPr="00EC6EED">
        <w:rPr>
          <w:rFonts w:ascii="Verdana" w:hAnsi="Verdana" w:cs="Aharoni"/>
          <w:b/>
        </w:rPr>
        <w:t>Location</w:t>
      </w:r>
      <w:r w:rsidRPr="0072542F">
        <w:rPr>
          <w:rFonts w:ascii="Verdana" w:hAnsi="Verdana" w:cs="Aharoni"/>
        </w:rPr>
        <w:t>.</w:t>
      </w:r>
      <w:proofErr w:type="gramEnd"/>
      <w:r w:rsidRPr="0072542F">
        <w:rPr>
          <w:rFonts w:ascii="Verdana" w:hAnsi="Verdana" w:cs="Aharoni"/>
        </w:rPr>
        <w:t xml:space="preserve">  </w:t>
      </w:r>
      <w:proofErr w:type="gramStart"/>
      <w:r w:rsidRPr="0072542F">
        <w:rPr>
          <w:rFonts w:ascii="Verdana" w:hAnsi="Verdana" w:cs="Aharoni"/>
        </w:rPr>
        <w:t>Change</w:t>
      </w:r>
      <w:r w:rsidR="00EC6EED">
        <w:rPr>
          <w:rFonts w:ascii="Verdana" w:hAnsi="Verdana" w:cs="Aharoni"/>
        </w:rPr>
        <w:t>d</w:t>
      </w:r>
      <w:r w:rsidRPr="0072542F">
        <w:rPr>
          <w:rFonts w:ascii="Verdana" w:hAnsi="Verdana" w:cs="Aharoni"/>
        </w:rPr>
        <w:t xml:space="preserve"> to Moore Co. instead of Pinehurst</w:t>
      </w:r>
      <w:r>
        <w:rPr>
          <w:rFonts w:ascii="Verdana" w:hAnsi="Verdana" w:cs="Aharoni"/>
        </w:rPr>
        <w:t>.</w:t>
      </w:r>
      <w:proofErr w:type="gramEnd"/>
      <w:r>
        <w:rPr>
          <w:rFonts w:ascii="Verdana" w:hAnsi="Verdana" w:cs="Aharoni"/>
        </w:rPr>
        <w:t xml:space="preserve">  </w:t>
      </w:r>
      <w:r w:rsidR="00484CF2">
        <w:rPr>
          <w:rFonts w:ascii="Verdana" w:hAnsi="Verdana" w:cs="Aharoni"/>
        </w:rPr>
        <w:t xml:space="preserve">   </w:t>
      </w:r>
      <w:r w:rsidR="00154F44">
        <w:rPr>
          <w:rFonts w:ascii="Verdana" w:hAnsi="Verdana" w:cs="Aharoni"/>
        </w:rPr>
        <w:t xml:space="preserve">               </w:t>
      </w:r>
      <w:r>
        <w:rPr>
          <w:rFonts w:ascii="Verdana" w:hAnsi="Verdana" w:cs="Aharoni"/>
        </w:rPr>
        <w:t>Reason fo</w:t>
      </w:r>
      <w:r w:rsidR="00D65B68">
        <w:rPr>
          <w:rFonts w:ascii="Verdana" w:hAnsi="Verdana" w:cs="Aharoni"/>
        </w:rPr>
        <w:t>r</w:t>
      </w:r>
      <w:r>
        <w:rPr>
          <w:rFonts w:ascii="Verdana" w:hAnsi="Verdana" w:cs="Aharoni"/>
        </w:rPr>
        <w:t xml:space="preserve"> change:  Allows for a change </w:t>
      </w:r>
      <w:r w:rsidR="00D65B68">
        <w:rPr>
          <w:rFonts w:ascii="Verdana" w:hAnsi="Verdana" w:cs="Aharoni"/>
        </w:rPr>
        <w:t>to</w:t>
      </w:r>
      <w:r>
        <w:rPr>
          <w:rFonts w:ascii="Verdana" w:hAnsi="Verdana" w:cs="Aharoni"/>
        </w:rPr>
        <w:t xml:space="preserve"> a different </w:t>
      </w:r>
      <w:r w:rsidR="00D65B68">
        <w:rPr>
          <w:rFonts w:ascii="Verdana" w:hAnsi="Verdana" w:cs="Aharoni"/>
        </w:rPr>
        <w:t>town in the county</w:t>
      </w:r>
      <w:r w:rsidR="009F6074">
        <w:rPr>
          <w:rFonts w:ascii="Verdana" w:hAnsi="Verdana" w:cs="Aharoni"/>
        </w:rPr>
        <w:t xml:space="preserve"> in the event of a change in management.</w:t>
      </w:r>
    </w:p>
    <w:p w:rsidR="004049B5" w:rsidRPr="004049B5" w:rsidRDefault="004049B5" w:rsidP="009F6074">
      <w:pPr>
        <w:rPr>
          <w:rFonts w:ascii="Verdana" w:hAnsi="Verdana" w:cs="Aharoni"/>
        </w:rPr>
      </w:pPr>
      <w:proofErr w:type="spellStart"/>
      <w:r>
        <w:rPr>
          <w:rFonts w:ascii="Verdana" w:hAnsi="Verdana" w:cs="Aharoni"/>
          <w:b/>
        </w:rPr>
        <w:t>Aetical</w:t>
      </w:r>
      <w:proofErr w:type="spellEnd"/>
      <w:r>
        <w:rPr>
          <w:rFonts w:ascii="Verdana" w:hAnsi="Verdana" w:cs="Aharoni"/>
          <w:b/>
        </w:rPr>
        <w:t xml:space="preserve"> II, Section 2. </w:t>
      </w:r>
      <w:r>
        <w:rPr>
          <w:rFonts w:ascii="Verdana" w:hAnsi="Verdana" w:cs="Aharoni"/>
        </w:rPr>
        <w:t>Added clarification of Common Area to read, “Common Area</w:t>
      </w:r>
      <w:r w:rsidR="00154F44">
        <w:rPr>
          <w:rFonts w:ascii="Verdana" w:hAnsi="Verdana" w:cs="Aharoni"/>
        </w:rPr>
        <w:t>”</w:t>
      </w:r>
      <w:r>
        <w:rPr>
          <w:rFonts w:ascii="Verdana" w:hAnsi="Verdana" w:cs="Aharoni"/>
        </w:rPr>
        <w:t xml:space="preserve"> shall mean all real property owned by the Association for the common use and enjoyment of the Owners outside of the building foundations.”</w:t>
      </w:r>
    </w:p>
    <w:p w:rsidR="00EC6EED" w:rsidRDefault="00484CF2" w:rsidP="009F6074">
      <w:pPr>
        <w:rPr>
          <w:rFonts w:ascii="Verdana" w:hAnsi="Verdana"/>
        </w:rPr>
      </w:pPr>
      <w:r w:rsidRPr="00484CF2">
        <w:rPr>
          <w:rFonts w:ascii="Verdana" w:hAnsi="Verdana"/>
          <w:b/>
        </w:rPr>
        <w:t xml:space="preserve">Article </w:t>
      </w:r>
      <w:proofErr w:type="gramStart"/>
      <w:r w:rsidRPr="00484CF2">
        <w:rPr>
          <w:rFonts w:ascii="Verdana" w:hAnsi="Verdana"/>
          <w:b/>
        </w:rPr>
        <w:t xml:space="preserve">III </w:t>
      </w:r>
      <w:r>
        <w:rPr>
          <w:rFonts w:ascii="Verdana" w:hAnsi="Verdana"/>
          <w:b/>
        </w:rPr>
        <w:t>,</w:t>
      </w:r>
      <w:proofErr w:type="gramEnd"/>
      <w:r>
        <w:rPr>
          <w:rFonts w:ascii="Verdana" w:hAnsi="Verdana"/>
          <w:b/>
        </w:rPr>
        <w:t xml:space="preserve"> </w:t>
      </w:r>
      <w:r w:rsidR="00EC6EED">
        <w:rPr>
          <w:rFonts w:ascii="Verdana" w:hAnsi="Verdana"/>
          <w:b/>
        </w:rPr>
        <w:t xml:space="preserve">Section 1. </w:t>
      </w:r>
      <w:proofErr w:type="gramStart"/>
      <w:r w:rsidR="00EC6EED">
        <w:rPr>
          <w:rFonts w:ascii="Verdana" w:hAnsi="Verdana"/>
          <w:b/>
        </w:rPr>
        <w:t>Annual Meetin</w:t>
      </w:r>
      <w:r w:rsidR="002D5BD1">
        <w:rPr>
          <w:rFonts w:ascii="Verdana" w:hAnsi="Verdana"/>
          <w:b/>
        </w:rPr>
        <w:t>g</w:t>
      </w:r>
      <w:r w:rsidR="00EC6EED">
        <w:rPr>
          <w:rFonts w:ascii="Verdana" w:hAnsi="Verdana"/>
          <w:b/>
        </w:rPr>
        <w:t>.</w:t>
      </w:r>
      <w:proofErr w:type="gramEnd"/>
      <w:r w:rsidR="00EC6EED">
        <w:rPr>
          <w:rFonts w:ascii="Verdana" w:hAnsi="Verdana"/>
          <w:b/>
        </w:rPr>
        <w:t xml:space="preserve">  </w:t>
      </w:r>
      <w:r w:rsidR="00EC6EED">
        <w:rPr>
          <w:rFonts w:ascii="Verdana" w:hAnsi="Verdana"/>
        </w:rPr>
        <w:t xml:space="preserve">Changed to first Saturday in November </w:t>
      </w:r>
      <w:r w:rsidR="00154F44">
        <w:rPr>
          <w:rFonts w:ascii="Verdana" w:hAnsi="Verdana"/>
        </w:rPr>
        <w:t xml:space="preserve">        </w:t>
      </w:r>
      <w:r w:rsidR="00EC6EED">
        <w:rPr>
          <w:rFonts w:ascii="Verdana" w:hAnsi="Verdana"/>
        </w:rPr>
        <w:t>Reason: Needs to be earlier than late January so budget and dues are determined and announced prior to the meeting. The holidays came into play in late November and December so mid</w:t>
      </w:r>
      <w:r w:rsidR="002D5BD1">
        <w:rPr>
          <w:rFonts w:ascii="Verdana" w:hAnsi="Verdana"/>
        </w:rPr>
        <w:t>-November was chosen</w:t>
      </w:r>
      <w:r w:rsidR="00EC6EED">
        <w:rPr>
          <w:rFonts w:ascii="Verdana" w:hAnsi="Verdana"/>
        </w:rPr>
        <w:t xml:space="preserve">. </w:t>
      </w:r>
    </w:p>
    <w:p w:rsidR="002D5BD1" w:rsidRDefault="00484CF2" w:rsidP="0072542F">
      <w:pPr>
        <w:pStyle w:val="NoSpacing"/>
        <w:rPr>
          <w:rFonts w:ascii="Verdana" w:hAnsi="Verdana"/>
        </w:rPr>
      </w:pPr>
      <w:proofErr w:type="gramStart"/>
      <w:r>
        <w:rPr>
          <w:rFonts w:ascii="Verdana" w:hAnsi="Verdana"/>
          <w:b/>
        </w:rPr>
        <w:t>Section 5.</w:t>
      </w:r>
      <w:proofErr w:type="gramEnd"/>
      <w:r>
        <w:rPr>
          <w:rFonts w:ascii="Verdana" w:hAnsi="Verdana"/>
          <w:b/>
        </w:rPr>
        <w:t xml:space="preserve"> </w:t>
      </w:r>
      <w:proofErr w:type="gramStart"/>
      <w:r w:rsidR="00EE7FB4" w:rsidRPr="00EC6EED">
        <w:rPr>
          <w:rFonts w:ascii="Verdana" w:hAnsi="Verdana"/>
          <w:b/>
        </w:rPr>
        <w:t>Quorum</w:t>
      </w:r>
      <w:r w:rsidR="00EE7FB4">
        <w:rPr>
          <w:rFonts w:ascii="Verdana" w:hAnsi="Verdana"/>
        </w:rPr>
        <w:t>.</w:t>
      </w:r>
      <w:proofErr w:type="gramEnd"/>
      <w:r w:rsidR="00EE7FB4">
        <w:rPr>
          <w:rFonts w:ascii="Verdana" w:hAnsi="Verdana"/>
        </w:rPr>
        <w:t xml:space="preserve">  A quorum shall be 10% of membership.  </w:t>
      </w:r>
    </w:p>
    <w:p w:rsidR="0072542F" w:rsidRDefault="00E4506C" w:rsidP="0072542F">
      <w:pPr>
        <w:pStyle w:val="NoSpacing"/>
        <w:rPr>
          <w:rFonts w:ascii="Verdana" w:hAnsi="Verdana"/>
        </w:rPr>
      </w:pPr>
      <w:r>
        <w:rPr>
          <w:rFonts w:ascii="Verdana" w:hAnsi="Verdana"/>
        </w:rPr>
        <w:t>Reason:  This is what original B</w:t>
      </w:r>
      <w:r w:rsidR="00EE7FB4">
        <w:rPr>
          <w:rFonts w:ascii="Verdana" w:hAnsi="Verdana"/>
        </w:rPr>
        <w:t>ylaws stipulated.</w:t>
      </w:r>
    </w:p>
    <w:p w:rsidR="00EE7FB4" w:rsidRDefault="00EE7FB4" w:rsidP="0072542F">
      <w:pPr>
        <w:pStyle w:val="NoSpacing"/>
        <w:rPr>
          <w:rFonts w:ascii="Verdana" w:hAnsi="Verdana"/>
        </w:rPr>
      </w:pPr>
    </w:p>
    <w:p w:rsidR="00EE7FB4" w:rsidRDefault="00EE7FB4" w:rsidP="0072542F">
      <w:pPr>
        <w:pStyle w:val="NoSpacing"/>
        <w:rPr>
          <w:rFonts w:ascii="Verdana" w:hAnsi="Verdana"/>
        </w:rPr>
      </w:pPr>
      <w:r w:rsidRPr="00EE7FB4">
        <w:rPr>
          <w:rFonts w:ascii="Verdana" w:hAnsi="Verdana"/>
          <w:b/>
        </w:rPr>
        <w:t>Article IV</w:t>
      </w:r>
      <w:r>
        <w:rPr>
          <w:rFonts w:ascii="Verdana" w:hAnsi="Verdana"/>
        </w:rPr>
        <w:t xml:space="preserve">, </w:t>
      </w:r>
      <w:r w:rsidRPr="00EE7FB4">
        <w:rPr>
          <w:rFonts w:ascii="Verdana" w:hAnsi="Verdana"/>
          <w:b/>
        </w:rPr>
        <w:t>Section 1</w:t>
      </w:r>
      <w:r>
        <w:rPr>
          <w:rFonts w:ascii="Verdana" w:hAnsi="Verdana"/>
        </w:rPr>
        <w:t xml:space="preserve">.  </w:t>
      </w:r>
      <w:proofErr w:type="gramStart"/>
      <w:r w:rsidRPr="00EC6EED">
        <w:rPr>
          <w:rFonts w:ascii="Verdana" w:hAnsi="Verdana"/>
          <w:b/>
        </w:rPr>
        <w:t>Number</w:t>
      </w:r>
      <w:r>
        <w:rPr>
          <w:rFonts w:ascii="Verdana" w:hAnsi="Verdana"/>
        </w:rPr>
        <w:t>.</w:t>
      </w:r>
      <w:proofErr w:type="gramEnd"/>
      <w:r>
        <w:rPr>
          <w:rFonts w:ascii="Verdana" w:hAnsi="Verdana"/>
        </w:rPr>
        <w:t xml:space="preserve">  </w:t>
      </w:r>
      <w:proofErr w:type="gramStart"/>
      <w:r>
        <w:rPr>
          <w:rFonts w:ascii="Verdana" w:hAnsi="Verdana"/>
        </w:rPr>
        <w:t>Changed to 3 Directors and 2 Alternates.</w:t>
      </w:r>
      <w:proofErr w:type="gramEnd"/>
      <w:r>
        <w:rPr>
          <w:rFonts w:ascii="Verdana" w:hAnsi="Verdana"/>
        </w:rPr>
        <w:t xml:space="preserve"> </w:t>
      </w:r>
    </w:p>
    <w:p w:rsidR="00EE7FB4" w:rsidRDefault="00EE7FB4" w:rsidP="0072542F">
      <w:pPr>
        <w:pStyle w:val="NoSpacing"/>
        <w:rPr>
          <w:rFonts w:ascii="Verdana" w:hAnsi="Verdana"/>
        </w:rPr>
      </w:pPr>
      <w:r>
        <w:rPr>
          <w:rFonts w:ascii="Verdana" w:hAnsi="Verdana"/>
        </w:rPr>
        <w:t>Reason:  Since a management company handles so many of the duties formerly done by officers, it is not necessary to have 5 Directors.</w:t>
      </w:r>
      <w:r w:rsidR="00D65B68">
        <w:rPr>
          <w:rFonts w:ascii="Verdana" w:hAnsi="Verdana"/>
        </w:rPr>
        <w:t xml:space="preserve"> Also, original bylaws call for 3 Directors.</w:t>
      </w:r>
    </w:p>
    <w:p w:rsidR="000A7BC2" w:rsidRDefault="00EE7FB4" w:rsidP="0072542F">
      <w:pPr>
        <w:pStyle w:val="NoSpacing"/>
        <w:rPr>
          <w:rFonts w:ascii="Verdana" w:hAnsi="Verdana"/>
        </w:rPr>
      </w:pPr>
      <w:proofErr w:type="gramStart"/>
      <w:r w:rsidRPr="00EE7FB4">
        <w:rPr>
          <w:rFonts w:ascii="Verdana" w:hAnsi="Verdana"/>
          <w:b/>
        </w:rPr>
        <w:t>Section 2</w:t>
      </w:r>
      <w:r>
        <w:rPr>
          <w:rFonts w:ascii="Verdana" w:hAnsi="Verdana"/>
        </w:rPr>
        <w:t>.</w:t>
      </w:r>
      <w:proofErr w:type="gramEnd"/>
      <w:r>
        <w:rPr>
          <w:rFonts w:ascii="Verdana" w:hAnsi="Verdana"/>
        </w:rPr>
        <w:t xml:space="preserve">  </w:t>
      </w:r>
      <w:proofErr w:type="gramStart"/>
      <w:r w:rsidRPr="002D5BD1">
        <w:rPr>
          <w:rFonts w:ascii="Verdana" w:hAnsi="Verdana"/>
          <w:b/>
        </w:rPr>
        <w:t>Term of Office</w:t>
      </w:r>
      <w:r>
        <w:rPr>
          <w:rFonts w:ascii="Verdana" w:hAnsi="Verdana"/>
        </w:rPr>
        <w:t>.</w:t>
      </w:r>
      <w:proofErr w:type="gramEnd"/>
      <w:r>
        <w:rPr>
          <w:rFonts w:ascii="Verdana" w:hAnsi="Verdana"/>
        </w:rPr>
        <w:t xml:space="preserve">  </w:t>
      </w:r>
      <w:proofErr w:type="gramStart"/>
      <w:r>
        <w:rPr>
          <w:rFonts w:ascii="Verdana" w:hAnsi="Verdana"/>
        </w:rPr>
        <w:t>Changed to 1 year instead of 3 years.</w:t>
      </w:r>
      <w:proofErr w:type="gramEnd"/>
      <w:r>
        <w:rPr>
          <w:rFonts w:ascii="Verdana" w:hAnsi="Verdana"/>
        </w:rPr>
        <w:t xml:space="preserve">  </w:t>
      </w:r>
    </w:p>
    <w:p w:rsidR="00EE7FB4" w:rsidRDefault="00EE7FB4" w:rsidP="0072542F">
      <w:pPr>
        <w:pStyle w:val="NoSpacing"/>
        <w:rPr>
          <w:rFonts w:ascii="Verdana" w:hAnsi="Verdana"/>
        </w:rPr>
      </w:pPr>
      <w:r>
        <w:rPr>
          <w:rFonts w:ascii="Verdana" w:hAnsi="Verdana"/>
        </w:rPr>
        <w:t>Reason:  3 years is too long a term to ask anyone to serve.</w:t>
      </w:r>
    </w:p>
    <w:p w:rsidR="000A7BC2" w:rsidRDefault="000A7BC2" w:rsidP="0072542F">
      <w:pPr>
        <w:pStyle w:val="NoSpacing"/>
        <w:rPr>
          <w:rFonts w:ascii="Verdana" w:hAnsi="Verdana"/>
        </w:rPr>
      </w:pPr>
    </w:p>
    <w:p w:rsidR="007167A0" w:rsidRDefault="000A7BC2" w:rsidP="0072542F">
      <w:pPr>
        <w:pStyle w:val="NoSpacing"/>
        <w:rPr>
          <w:rFonts w:ascii="Verdana" w:hAnsi="Verdana"/>
        </w:rPr>
      </w:pPr>
      <w:r w:rsidRPr="000A7BC2">
        <w:rPr>
          <w:rFonts w:ascii="Verdana" w:hAnsi="Verdana"/>
          <w:b/>
        </w:rPr>
        <w:t xml:space="preserve">Article VII, Section </w:t>
      </w:r>
      <w:r w:rsidR="007167A0">
        <w:rPr>
          <w:rFonts w:ascii="Verdana" w:hAnsi="Verdana"/>
          <w:b/>
        </w:rPr>
        <w:t>9.</w:t>
      </w:r>
      <w:r w:rsidRPr="000A7BC2">
        <w:rPr>
          <w:rFonts w:ascii="Verdana" w:hAnsi="Verdana"/>
          <w:b/>
        </w:rPr>
        <w:t xml:space="preserve"> </w:t>
      </w:r>
      <w:r w:rsidR="002D5BD1">
        <w:rPr>
          <w:rFonts w:ascii="Verdana" w:hAnsi="Verdana"/>
          <w:b/>
        </w:rPr>
        <w:t xml:space="preserve"> </w:t>
      </w:r>
      <w:proofErr w:type="gramStart"/>
      <w:r w:rsidRPr="002D5BD1">
        <w:rPr>
          <w:rFonts w:ascii="Verdana" w:hAnsi="Verdana"/>
          <w:b/>
        </w:rPr>
        <w:t>Officers and Their Duties</w:t>
      </w:r>
      <w:r>
        <w:rPr>
          <w:rFonts w:ascii="Verdana" w:hAnsi="Verdana"/>
        </w:rPr>
        <w:t>.</w:t>
      </w:r>
      <w:proofErr w:type="gramEnd"/>
      <w:r w:rsidR="007167A0">
        <w:rPr>
          <w:rFonts w:ascii="Verdana" w:hAnsi="Verdana"/>
        </w:rPr>
        <w:t xml:space="preserve"> Add to the end of job descriptions of President, Secretary and </w:t>
      </w:r>
      <w:proofErr w:type="gramStart"/>
      <w:r w:rsidR="007167A0">
        <w:rPr>
          <w:rFonts w:ascii="Verdana" w:hAnsi="Verdana"/>
        </w:rPr>
        <w:t>Treasurer ”</w:t>
      </w:r>
      <w:proofErr w:type="gramEnd"/>
      <w:r w:rsidR="007167A0">
        <w:rPr>
          <w:rFonts w:ascii="Verdana" w:hAnsi="Verdana"/>
        </w:rPr>
        <w:t xml:space="preserve">unless a management company is employed to do the above at the direction of the Board.”   </w:t>
      </w:r>
    </w:p>
    <w:p w:rsidR="000A7BC2" w:rsidRDefault="007167A0" w:rsidP="0072542F">
      <w:pPr>
        <w:pStyle w:val="NoSpacing"/>
        <w:rPr>
          <w:rFonts w:ascii="Verdana" w:hAnsi="Verdana"/>
        </w:rPr>
      </w:pPr>
      <w:r>
        <w:rPr>
          <w:rFonts w:ascii="Verdana" w:hAnsi="Verdana"/>
        </w:rPr>
        <w:t>Reason</w:t>
      </w:r>
      <w:proofErr w:type="gramStart"/>
      <w:r>
        <w:rPr>
          <w:rFonts w:ascii="Verdana" w:hAnsi="Verdana"/>
        </w:rPr>
        <w:t>;  Keeping</w:t>
      </w:r>
      <w:proofErr w:type="gramEnd"/>
      <w:r>
        <w:rPr>
          <w:rFonts w:ascii="Verdana" w:hAnsi="Verdana"/>
        </w:rPr>
        <w:t xml:space="preserve"> the original descri</w:t>
      </w:r>
      <w:r w:rsidR="00D65B68">
        <w:rPr>
          <w:rFonts w:ascii="Verdana" w:hAnsi="Verdana"/>
        </w:rPr>
        <w:t>p</w:t>
      </w:r>
      <w:r>
        <w:rPr>
          <w:rFonts w:ascii="Verdana" w:hAnsi="Verdana"/>
        </w:rPr>
        <w:t>ti</w:t>
      </w:r>
      <w:r w:rsidR="00D65B68">
        <w:rPr>
          <w:rFonts w:ascii="Verdana" w:hAnsi="Verdana"/>
        </w:rPr>
        <w:t>o</w:t>
      </w:r>
      <w:r>
        <w:rPr>
          <w:rFonts w:ascii="Verdana" w:hAnsi="Verdana"/>
        </w:rPr>
        <w:t xml:space="preserve">n allows </w:t>
      </w:r>
      <w:r w:rsidR="00D65B68">
        <w:rPr>
          <w:rFonts w:ascii="Verdana" w:hAnsi="Verdana"/>
        </w:rPr>
        <w:t>a</w:t>
      </w:r>
      <w:r>
        <w:rPr>
          <w:rFonts w:ascii="Verdana" w:hAnsi="Verdana"/>
        </w:rPr>
        <w:t xml:space="preserve"> change back to self-management</w:t>
      </w:r>
      <w:r w:rsidR="00D65B68">
        <w:rPr>
          <w:rFonts w:ascii="Verdana" w:hAnsi="Verdana"/>
        </w:rPr>
        <w:t xml:space="preserve"> while the added ending covers having a management company.</w:t>
      </w:r>
    </w:p>
    <w:p w:rsidR="00E4506C" w:rsidRDefault="00E4506C" w:rsidP="0072542F">
      <w:pPr>
        <w:pStyle w:val="NoSpacing"/>
        <w:rPr>
          <w:rFonts w:ascii="Verdana" w:hAnsi="Verdana"/>
        </w:rPr>
      </w:pPr>
    </w:p>
    <w:p w:rsidR="00E4506C" w:rsidRDefault="00E4506C" w:rsidP="00E4506C">
      <w:pPr>
        <w:pStyle w:val="NoSpacing"/>
        <w:rPr>
          <w:rFonts w:ascii="Verdana" w:hAnsi="Verdana"/>
        </w:rPr>
      </w:pPr>
      <w:r>
        <w:rPr>
          <w:rFonts w:ascii="Verdana" w:hAnsi="Verdana"/>
          <w:b/>
        </w:rPr>
        <w:t xml:space="preserve">ARTICLE XI, Corporate Seal.  </w:t>
      </w:r>
      <w:r>
        <w:rPr>
          <w:rFonts w:ascii="Verdana" w:hAnsi="Verdana"/>
        </w:rPr>
        <w:t>Requirement of a corporate seal was put back in and a new seal purchased.</w:t>
      </w:r>
    </w:p>
    <w:p w:rsidR="00E4506C" w:rsidRPr="00E4506C" w:rsidRDefault="00E4506C" w:rsidP="00E4506C">
      <w:pPr>
        <w:pStyle w:val="NoSpacing"/>
        <w:rPr>
          <w:rFonts w:ascii="Verdana" w:hAnsi="Verdana"/>
        </w:rPr>
      </w:pPr>
      <w:r>
        <w:rPr>
          <w:rFonts w:ascii="Verdana" w:hAnsi="Verdana"/>
        </w:rPr>
        <w:t>Reason:  Original Bylaws required it.</w:t>
      </w:r>
    </w:p>
    <w:p w:rsidR="00D65B68" w:rsidRDefault="00D65B68" w:rsidP="0072542F">
      <w:pPr>
        <w:pStyle w:val="NoSpacing"/>
        <w:rPr>
          <w:rFonts w:ascii="Verdana" w:hAnsi="Verdana"/>
        </w:rPr>
      </w:pPr>
    </w:p>
    <w:p w:rsidR="00D65B68" w:rsidRPr="00D523B1" w:rsidRDefault="00D65B68" w:rsidP="0072542F">
      <w:pPr>
        <w:pStyle w:val="NoSpacing"/>
        <w:rPr>
          <w:rFonts w:ascii="Verdana" w:hAnsi="Verdana"/>
          <w:b/>
        </w:rPr>
      </w:pPr>
      <w:r>
        <w:rPr>
          <w:rFonts w:ascii="Verdana" w:hAnsi="Verdana"/>
          <w:b/>
        </w:rPr>
        <w:t xml:space="preserve">Article XII, Amendments.  </w:t>
      </w:r>
      <w:r w:rsidR="00E4506C">
        <w:rPr>
          <w:rFonts w:ascii="Verdana" w:hAnsi="Verdana"/>
        </w:rPr>
        <w:t>Changed back to original B</w:t>
      </w:r>
      <w:bookmarkStart w:id="0" w:name="_GoBack"/>
      <w:bookmarkEnd w:id="0"/>
      <w:r>
        <w:rPr>
          <w:rFonts w:ascii="Verdana" w:hAnsi="Verdana"/>
        </w:rPr>
        <w:t>ylaws.</w:t>
      </w:r>
    </w:p>
    <w:p w:rsidR="006C3939" w:rsidRPr="00D523B1" w:rsidRDefault="00D523B1" w:rsidP="00B61265">
      <w:pPr>
        <w:rPr>
          <w:rFonts w:ascii="Verdana" w:hAnsi="Verdana"/>
        </w:rPr>
      </w:pPr>
      <w:r w:rsidRPr="00D523B1">
        <w:rPr>
          <w:rFonts w:ascii="Verdana" w:hAnsi="Verdana"/>
        </w:rPr>
        <w:t>Reason</w:t>
      </w:r>
      <w:r>
        <w:rPr>
          <w:rFonts w:ascii="Verdana" w:hAnsi="Verdana"/>
          <w:b/>
        </w:rPr>
        <w:t xml:space="preserve">:  </w:t>
      </w:r>
      <w:r w:rsidR="004049B5" w:rsidRPr="00154F44">
        <w:rPr>
          <w:rFonts w:ascii="Verdana" w:hAnsi="Verdana"/>
          <w:b/>
        </w:rPr>
        <w:t>Existing</w:t>
      </w:r>
      <w:r w:rsidR="00154F44">
        <w:rPr>
          <w:rFonts w:ascii="Verdana" w:hAnsi="Verdana"/>
          <w:b/>
        </w:rPr>
        <w:t xml:space="preserve"> B</w:t>
      </w:r>
      <w:r w:rsidRPr="00154F44">
        <w:rPr>
          <w:rFonts w:ascii="Verdana" w:hAnsi="Verdana"/>
          <w:b/>
        </w:rPr>
        <w:t>ylaws</w:t>
      </w:r>
      <w:r w:rsidRPr="00D523B1">
        <w:rPr>
          <w:rFonts w:ascii="Verdana" w:hAnsi="Verdana"/>
        </w:rPr>
        <w:t xml:space="preserve"> </w:t>
      </w:r>
      <w:r w:rsidRPr="00154F44">
        <w:rPr>
          <w:rFonts w:ascii="Verdana" w:hAnsi="Verdana"/>
          <w:b/>
        </w:rPr>
        <w:t>state</w:t>
      </w:r>
      <w:r>
        <w:rPr>
          <w:rFonts w:ascii="Verdana" w:hAnsi="Verdana"/>
        </w:rPr>
        <w:t xml:space="preserve"> </w:t>
      </w:r>
      <w:r w:rsidR="006C3939">
        <w:rPr>
          <w:rFonts w:ascii="Verdana" w:hAnsi="Verdana"/>
        </w:rPr>
        <w:t>“These B</w:t>
      </w:r>
      <w:r>
        <w:rPr>
          <w:rFonts w:ascii="Verdana" w:hAnsi="Verdana"/>
        </w:rPr>
        <w:t xml:space="preserve">ylaws may be amended </w:t>
      </w:r>
      <w:r w:rsidR="006C3939">
        <w:rPr>
          <w:rFonts w:ascii="Verdana" w:hAnsi="Verdana"/>
        </w:rPr>
        <w:t xml:space="preserve">at a regular or special meeting of the Directors, by a vote of a majority of a quorum of Directors present.  These Bylaws also may be amended </w:t>
      </w:r>
      <w:r>
        <w:rPr>
          <w:rFonts w:ascii="Verdana" w:hAnsi="Verdana"/>
        </w:rPr>
        <w:t>by a petition sign</w:t>
      </w:r>
      <w:r w:rsidR="006C3939">
        <w:rPr>
          <w:rFonts w:ascii="Verdana" w:hAnsi="Verdana"/>
        </w:rPr>
        <w:t>e</w:t>
      </w:r>
      <w:r>
        <w:rPr>
          <w:rFonts w:ascii="Verdana" w:hAnsi="Verdana"/>
        </w:rPr>
        <w:t>d by 67% of the Owners</w:t>
      </w:r>
      <w:r w:rsidR="006C3939">
        <w:rPr>
          <w:rFonts w:ascii="Verdana" w:hAnsi="Verdana"/>
        </w:rPr>
        <w:t>”</w:t>
      </w:r>
      <w:r>
        <w:rPr>
          <w:rFonts w:ascii="Verdana" w:hAnsi="Verdana"/>
        </w:rPr>
        <w:t xml:space="preserve">.  </w:t>
      </w:r>
      <w:r w:rsidR="00154F44">
        <w:rPr>
          <w:rFonts w:ascii="Verdana" w:hAnsi="Verdana"/>
          <w:b/>
        </w:rPr>
        <w:t>Original B</w:t>
      </w:r>
      <w:r w:rsidRPr="00154F44">
        <w:rPr>
          <w:rFonts w:ascii="Verdana" w:hAnsi="Verdana"/>
          <w:b/>
        </w:rPr>
        <w:t>ylaws state</w:t>
      </w:r>
      <w:r>
        <w:rPr>
          <w:rFonts w:ascii="Verdana" w:hAnsi="Verdana"/>
        </w:rPr>
        <w:t>, “</w:t>
      </w:r>
      <w:r w:rsidR="006C3939">
        <w:rPr>
          <w:rFonts w:ascii="Verdana" w:hAnsi="Verdana"/>
        </w:rPr>
        <w:t xml:space="preserve">These </w:t>
      </w:r>
      <w:r>
        <w:rPr>
          <w:rFonts w:ascii="Verdana" w:hAnsi="Verdana"/>
        </w:rPr>
        <w:t>Bylaws may be amended at a regular or special meeting of the Directors</w:t>
      </w:r>
      <w:r w:rsidR="006C3939">
        <w:rPr>
          <w:rFonts w:ascii="Verdana" w:hAnsi="Verdana"/>
        </w:rPr>
        <w:t>;</w:t>
      </w:r>
      <w:r>
        <w:rPr>
          <w:rFonts w:ascii="Verdana" w:hAnsi="Verdana"/>
        </w:rPr>
        <w:t xml:space="preserve"> </w:t>
      </w:r>
      <w:r w:rsidR="004049B5">
        <w:rPr>
          <w:rFonts w:ascii="Verdana" w:hAnsi="Verdana"/>
        </w:rPr>
        <w:t xml:space="preserve">or </w:t>
      </w:r>
      <w:r>
        <w:rPr>
          <w:rFonts w:ascii="Verdana" w:hAnsi="Verdana"/>
        </w:rPr>
        <w:t>by a vote of a majority of a quorum of Members present in person or by proxy.”</w:t>
      </w:r>
      <w:r w:rsidR="006C3939">
        <w:rPr>
          <w:rFonts w:ascii="Verdana" w:hAnsi="Verdana"/>
        </w:rPr>
        <w:t xml:space="preserve">  </w:t>
      </w:r>
    </w:p>
    <w:sectPr w:rsidR="006C3939" w:rsidRPr="00D523B1" w:rsidSect="004049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265"/>
    <w:rsid w:val="000A7BC2"/>
    <w:rsid w:val="000D3E9B"/>
    <w:rsid w:val="00154F44"/>
    <w:rsid w:val="002D5BD1"/>
    <w:rsid w:val="004049B5"/>
    <w:rsid w:val="00484CF2"/>
    <w:rsid w:val="004D7A15"/>
    <w:rsid w:val="004E1E77"/>
    <w:rsid w:val="006C3939"/>
    <w:rsid w:val="007167A0"/>
    <w:rsid w:val="0072542F"/>
    <w:rsid w:val="009F6074"/>
    <w:rsid w:val="00B61265"/>
    <w:rsid w:val="00D523B1"/>
    <w:rsid w:val="00D65B68"/>
    <w:rsid w:val="00E4506C"/>
    <w:rsid w:val="00EC6EED"/>
    <w:rsid w:val="00EE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54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54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233403">
      <w:bodyDiv w:val="1"/>
      <w:marLeft w:val="0"/>
      <w:marRight w:val="0"/>
      <w:marTop w:val="0"/>
      <w:marBottom w:val="0"/>
      <w:divBdr>
        <w:top w:val="none" w:sz="0" w:space="0" w:color="auto"/>
        <w:left w:val="none" w:sz="0" w:space="0" w:color="auto"/>
        <w:bottom w:val="none" w:sz="0" w:space="0" w:color="auto"/>
        <w:right w:val="none" w:sz="0" w:space="0" w:color="auto"/>
      </w:divBdr>
    </w:div>
    <w:div w:id="139096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cp:lastPrinted>2016-07-19T14:19:00Z</cp:lastPrinted>
  <dcterms:created xsi:type="dcterms:W3CDTF">2016-07-16T12:55:00Z</dcterms:created>
  <dcterms:modified xsi:type="dcterms:W3CDTF">2016-07-26T19:19:00Z</dcterms:modified>
</cp:coreProperties>
</file>